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3522" w:rsidRPr="00B02442" w:rsidRDefault="00163522" w:rsidP="00163522">
      <w:pPr>
        <w:pStyle w:val="NormalWeb"/>
        <w:tabs>
          <w:tab w:val="left" w:pos="5437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02442">
        <w:rPr>
          <w:rFonts w:asciiTheme="majorBidi" w:hAnsiTheme="majorBidi" w:cstheme="majorBidi"/>
          <w:b/>
          <w:bCs/>
          <w:sz w:val="32"/>
          <w:szCs w:val="32"/>
        </w:rPr>
        <w:t>FE 535- Introduction to Risk Management</w:t>
      </w:r>
    </w:p>
    <w:p w:rsidR="00163522" w:rsidRPr="00B02442" w:rsidRDefault="00163522" w:rsidP="00163522">
      <w:pPr>
        <w:pStyle w:val="NormalWeb"/>
        <w:tabs>
          <w:tab w:val="left" w:pos="5437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02442">
        <w:rPr>
          <w:rFonts w:asciiTheme="majorBidi" w:hAnsiTheme="majorBidi" w:cstheme="majorBidi"/>
          <w:b/>
          <w:bCs/>
          <w:sz w:val="32"/>
          <w:szCs w:val="32"/>
        </w:rPr>
        <w:t>Project #</w:t>
      </w:r>
      <w:r w:rsidR="009629C5">
        <w:rPr>
          <w:rFonts w:asciiTheme="majorBidi" w:hAnsiTheme="majorBidi" w:cstheme="majorBidi"/>
          <w:b/>
          <w:bCs/>
          <w:sz w:val="32"/>
          <w:szCs w:val="32"/>
        </w:rPr>
        <w:t>3</w:t>
      </w:r>
    </w:p>
    <w:p w:rsidR="00163522" w:rsidRPr="00B02442" w:rsidRDefault="00163522" w:rsidP="00163522">
      <w:pPr>
        <w:pStyle w:val="NormalWeb"/>
        <w:tabs>
          <w:tab w:val="left" w:pos="5437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B02442">
        <w:rPr>
          <w:rFonts w:asciiTheme="majorBidi" w:hAnsiTheme="majorBidi" w:cstheme="majorBidi"/>
          <w:b/>
          <w:bCs/>
          <w:sz w:val="32"/>
          <w:szCs w:val="32"/>
        </w:rPr>
        <w:t>Agathe Sadeghi, Marius Constantin, Aishwarya Ray</w:t>
      </w:r>
    </w:p>
    <w:p w:rsidR="00163522" w:rsidRDefault="00163522" w:rsidP="0096755F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346F6E" w:rsidRDefault="00346F6E" w:rsidP="0096755F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913A7D" w:rsidRPr="00913A7D" w:rsidRDefault="00913A7D" w:rsidP="00913A7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13A7D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Option Pricing using Monte Carlo </w:t>
      </w:r>
    </w:p>
    <w:p w:rsidR="00550A28" w:rsidRDefault="007722F3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181B7B">
        <w:rPr>
          <w:rFonts w:asciiTheme="majorBidi" w:hAnsiTheme="majorBidi" w:cstheme="majorBidi"/>
          <w:b/>
          <w:bCs/>
          <w:sz w:val="28"/>
          <w:szCs w:val="28"/>
        </w:rPr>
        <w:t>1.</w:t>
      </w:r>
      <w:r w:rsidR="003A0912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3A0912" w:rsidRPr="003A0912">
        <w:rPr>
          <w:rFonts w:asciiTheme="majorBidi" w:hAnsiTheme="majorBidi" w:cstheme="majorBidi"/>
          <w:sz w:val="22"/>
          <w:szCs w:val="22"/>
        </w:rPr>
        <w:t xml:space="preserve">The price of European call option using BS is </w:t>
      </w:r>
      <w:r w:rsidR="003A0912" w:rsidRPr="003A0912">
        <w:rPr>
          <w:rFonts w:asciiTheme="majorBidi" w:hAnsiTheme="majorBidi" w:cstheme="majorBidi"/>
          <w:sz w:val="22"/>
          <w:szCs w:val="22"/>
        </w:rPr>
        <w:t>2.179827</w:t>
      </w:r>
      <w:r w:rsidR="003A0912" w:rsidRPr="003A0912">
        <w:rPr>
          <w:rFonts w:asciiTheme="majorBidi" w:hAnsiTheme="majorBidi" w:cstheme="majorBidi"/>
          <w:sz w:val="22"/>
          <w:szCs w:val="22"/>
        </w:rPr>
        <w:t xml:space="preserve"> and using Monte Carlo simulation is </w:t>
      </w:r>
      <w:r w:rsidR="003A0912" w:rsidRPr="003A0912">
        <w:rPr>
          <w:rFonts w:asciiTheme="majorBidi" w:hAnsiTheme="majorBidi" w:cstheme="majorBidi"/>
          <w:sz w:val="22"/>
          <w:szCs w:val="22"/>
        </w:rPr>
        <w:t>2.166543</w:t>
      </w:r>
      <w:r w:rsidR="003A0912" w:rsidRPr="003A0912">
        <w:rPr>
          <w:rFonts w:asciiTheme="majorBidi" w:hAnsiTheme="majorBidi" w:cstheme="majorBidi"/>
          <w:sz w:val="22"/>
          <w:szCs w:val="22"/>
        </w:rPr>
        <w:t>.</w:t>
      </w:r>
    </w:p>
    <w:p w:rsidR="008C2C91" w:rsidRDefault="00B86777" w:rsidP="00B86777">
      <w:pPr>
        <w:pStyle w:val="NormalWeb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B86777">
        <w:rPr>
          <w:rFonts w:asciiTheme="majorBidi" w:hAnsiTheme="majorBidi" w:cstheme="majorBidi"/>
          <w:b/>
          <w:bCs/>
          <w:sz w:val="28"/>
          <w:szCs w:val="28"/>
        </w:rPr>
        <w:drawing>
          <wp:inline distT="0" distB="0" distL="0" distR="0" wp14:anchorId="1C06277D" wp14:editId="49673345">
            <wp:extent cx="2447066" cy="1526802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4420" cy="15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08" w:rsidRDefault="00AD08E9" w:rsidP="00B86777">
      <w:pPr>
        <w:pStyle w:val="NormalWeb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AD08E9">
        <w:rPr>
          <w:rFonts w:asciiTheme="majorBidi" w:hAnsiTheme="majorBidi" w:cstheme="majorBidi"/>
          <w:b/>
          <w:bCs/>
          <w:sz w:val="28"/>
          <w:szCs w:val="28"/>
        </w:rPr>
        <w:drawing>
          <wp:inline distT="0" distB="0" distL="0" distR="0" wp14:anchorId="60184937" wp14:editId="6E944F29">
            <wp:extent cx="2460513" cy="159302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5551" cy="16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77" w:rsidRDefault="00AD08E9" w:rsidP="00AD08E9">
      <w:pPr>
        <w:pStyle w:val="NormalWeb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AD08E9">
        <w:rPr>
          <w:rFonts w:asciiTheme="majorBidi" w:hAnsiTheme="majorBidi" w:cstheme="majorBidi"/>
          <w:b/>
          <w:bCs/>
          <w:sz w:val="28"/>
          <w:szCs w:val="28"/>
        </w:rPr>
        <w:drawing>
          <wp:inline distT="0" distB="0" distL="0" distR="0" wp14:anchorId="11F38411" wp14:editId="128D755E">
            <wp:extent cx="2592129" cy="1627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292" cy="16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81" w:rsidRDefault="00DF088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2. </w:t>
      </w:r>
      <w:r w:rsidR="00016D4D" w:rsidRPr="00BD18E9">
        <w:rPr>
          <w:rFonts w:asciiTheme="majorBidi" w:hAnsiTheme="majorBidi" w:cstheme="majorBidi"/>
          <w:sz w:val="22"/>
          <w:szCs w:val="22"/>
        </w:rPr>
        <w:t xml:space="preserve">The payoff of the Asian option using MC is </w:t>
      </w:r>
      <w:r w:rsidR="00016D4D" w:rsidRPr="00BD18E9">
        <w:rPr>
          <w:rFonts w:asciiTheme="majorBidi" w:hAnsiTheme="majorBidi" w:cstheme="majorBidi"/>
          <w:sz w:val="22"/>
          <w:szCs w:val="22"/>
        </w:rPr>
        <w:t>0.9456704</w:t>
      </w:r>
      <w:r w:rsidR="00016D4D" w:rsidRPr="00BD18E9">
        <w:rPr>
          <w:rFonts w:asciiTheme="majorBidi" w:hAnsiTheme="majorBidi" w:cstheme="majorBidi"/>
          <w:sz w:val="22"/>
          <w:szCs w:val="22"/>
        </w:rPr>
        <w:t>.</w:t>
      </w:r>
    </w:p>
    <w:p w:rsidR="00016D4D" w:rsidRDefault="006E6DF0" w:rsidP="006E6DF0">
      <w:pPr>
        <w:pStyle w:val="NormalWeb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6E6DF0">
        <w:rPr>
          <w:rFonts w:asciiTheme="majorBidi" w:hAnsiTheme="majorBidi" w:cstheme="majorBidi"/>
          <w:b/>
          <w:bCs/>
          <w:sz w:val="28"/>
          <w:szCs w:val="28"/>
        </w:rPr>
        <w:drawing>
          <wp:inline distT="0" distB="0" distL="0" distR="0" wp14:anchorId="55E53F0A" wp14:editId="43882E8F">
            <wp:extent cx="2702859" cy="1687097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6" cy="16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3.</w:t>
      </w:r>
      <w:r w:rsidR="00BD18E9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BD18E9" w:rsidRPr="00BD18E9">
        <w:rPr>
          <w:rFonts w:asciiTheme="majorBidi" w:hAnsiTheme="majorBidi" w:cstheme="majorBidi"/>
          <w:sz w:val="22"/>
          <w:szCs w:val="22"/>
        </w:rPr>
        <w:t xml:space="preserve">The Option price of Knock-out barrier is </w:t>
      </w:r>
      <w:r w:rsidR="00BD18E9" w:rsidRPr="00BD18E9">
        <w:rPr>
          <w:rFonts w:asciiTheme="majorBidi" w:hAnsiTheme="majorBidi" w:cstheme="majorBidi"/>
          <w:sz w:val="22"/>
          <w:szCs w:val="22"/>
        </w:rPr>
        <w:t>1.478905</w:t>
      </w:r>
      <w:r w:rsidR="00BD18E9" w:rsidRPr="00BD18E9">
        <w:rPr>
          <w:rFonts w:asciiTheme="majorBidi" w:hAnsiTheme="majorBidi" w:cstheme="majorBidi"/>
          <w:sz w:val="22"/>
          <w:szCs w:val="22"/>
        </w:rPr>
        <w:t>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4.</w:t>
      </w:r>
      <w:r w:rsidR="006C03B8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bookmarkStart w:id="0" w:name="_GoBack"/>
      <w:bookmarkEnd w:id="0"/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Pr="008C2C91" w:rsidRDefault="008C2C91" w:rsidP="008C2C91">
      <w:pPr>
        <w:spacing w:before="100" w:beforeAutospacing="1" w:after="100" w:afterAutospacing="1"/>
        <w:rPr>
          <w:rFonts w:asciiTheme="majorBidi" w:eastAsia="Times New Roman" w:hAnsiTheme="majorBidi" w:cstheme="majorBidi"/>
        </w:rPr>
      </w:pPr>
      <w:r w:rsidRPr="008C2C91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Option Pricing via Empirical Investigation 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1.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2.a.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2.b.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Pr="008C2C91" w:rsidRDefault="008C2C91" w:rsidP="008C2C91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8C2C91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Managing Non-Linear Risk 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1.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5.</w:t>
      </w:r>
    </w:p>
    <w:p w:rsidR="003E6B4A" w:rsidRDefault="003E6B4A" w:rsidP="008C2C91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sz w:val="28"/>
          <w:szCs w:val="28"/>
        </w:rPr>
      </w:pPr>
    </w:p>
    <w:p w:rsidR="008C2C91" w:rsidRPr="008C2C91" w:rsidRDefault="008C2C91" w:rsidP="008C2C91">
      <w:pPr>
        <w:spacing w:before="100" w:beforeAutospacing="1" w:after="100" w:afterAutospacing="1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8C2C91">
        <w:rPr>
          <w:rFonts w:asciiTheme="majorBidi" w:eastAsia="Times New Roman" w:hAnsiTheme="majorBidi" w:cstheme="majorBidi"/>
          <w:b/>
          <w:bCs/>
          <w:sz w:val="28"/>
          <w:szCs w:val="28"/>
        </w:rPr>
        <w:lastRenderedPageBreak/>
        <w:t xml:space="preserve">Credit Risk 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1.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4.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5.</w:t>
      </w: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8C2C91" w:rsidRPr="00F228BC" w:rsidRDefault="008C2C91" w:rsidP="00913A7D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9A2228" w:rsidRDefault="009A2228" w:rsidP="009A2228">
      <w:pPr>
        <w:pStyle w:val="NormalWeb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9A2228">
        <w:rPr>
          <w:rFonts w:asciiTheme="majorBidi" w:hAnsiTheme="majorBidi" w:cstheme="majorBidi"/>
          <w:b/>
          <w:bCs/>
          <w:sz w:val="28"/>
          <w:szCs w:val="28"/>
        </w:rPr>
        <w:t>Appendix</w:t>
      </w:r>
    </w:p>
    <w:p w:rsidR="002E7E27" w:rsidRDefault="002E7E27" w:rsidP="009A2228">
      <w:pPr>
        <w:pStyle w:val="NormalWeb"/>
        <w:jc w:val="both"/>
        <w:rPr>
          <w:rFonts w:asciiTheme="majorBidi" w:hAnsiTheme="majorBidi" w:cstheme="majorBidi"/>
        </w:rPr>
      </w:pPr>
      <w:r w:rsidRPr="002E7E27">
        <w:rPr>
          <w:rFonts w:asciiTheme="majorBidi" w:hAnsiTheme="majorBidi" w:cstheme="majorBidi"/>
        </w:rPr>
        <w:t>All the values asked in the questions, if not reported, can be found through the code</w:t>
      </w:r>
      <w:r w:rsidR="00106675">
        <w:rPr>
          <w:rFonts w:asciiTheme="majorBidi" w:hAnsiTheme="majorBidi" w:cstheme="majorBidi"/>
        </w:rPr>
        <w:t>.</w:t>
      </w:r>
    </w:p>
    <w:sectPr w:rsidR="002E7E27" w:rsidSect="00DF3668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252D" w:rsidRDefault="000B252D" w:rsidP="007541B5">
      <w:r>
        <w:separator/>
      </w:r>
    </w:p>
  </w:endnote>
  <w:endnote w:type="continuationSeparator" w:id="0">
    <w:p w:rsidR="000B252D" w:rsidRDefault="000B252D" w:rsidP="007541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3227069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7541B5" w:rsidRDefault="007541B5" w:rsidP="007F549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7541B5" w:rsidRDefault="007541B5" w:rsidP="007541B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634503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7541B5" w:rsidRDefault="007541B5" w:rsidP="007F549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7541B5" w:rsidRDefault="007541B5" w:rsidP="007541B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252D" w:rsidRDefault="000B252D" w:rsidP="007541B5">
      <w:r>
        <w:separator/>
      </w:r>
    </w:p>
  </w:footnote>
  <w:footnote w:type="continuationSeparator" w:id="0">
    <w:p w:rsidR="000B252D" w:rsidRDefault="000B252D" w:rsidP="007541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5D5ECA"/>
    <w:multiLevelType w:val="multilevel"/>
    <w:tmpl w:val="7534B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391"/>
    <w:rsid w:val="000158F4"/>
    <w:rsid w:val="00016D4D"/>
    <w:rsid w:val="0002161B"/>
    <w:rsid w:val="00021BDE"/>
    <w:rsid w:val="00042FB8"/>
    <w:rsid w:val="00052289"/>
    <w:rsid w:val="000807EC"/>
    <w:rsid w:val="000A7FD2"/>
    <w:rsid w:val="000B252D"/>
    <w:rsid w:val="000C346F"/>
    <w:rsid w:val="000D6833"/>
    <w:rsid w:val="00106675"/>
    <w:rsid w:val="0010702A"/>
    <w:rsid w:val="001270A1"/>
    <w:rsid w:val="00144C8A"/>
    <w:rsid w:val="00163522"/>
    <w:rsid w:val="00181B7B"/>
    <w:rsid w:val="001835E2"/>
    <w:rsid w:val="00186E66"/>
    <w:rsid w:val="0023579E"/>
    <w:rsid w:val="00236499"/>
    <w:rsid w:val="00237645"/>
    <w:rsid w:val="00242165"/>
    <w:rsid w:val="00262290"/>
    <w:rsid w:val="00282221"/>
    <w:rsid w:val="00285CAF"/>
    <w:rsid w:val="002A2166"/>
    <w:rsid w:val="002D3586"/>
    <w:rsid w:val="002E641E"/>
    <w:rsid w:val="002E7E27"/>
    <w:rsid w:val="002F638C"/>
    <w:rsid w:val="00303D91"/>
    <w:rsid w:val="00303FF7"/>
    <w:rsid w:val="00307916"/>
    <w:rsid w:val="00310680"/>
    <w:rsid w:val="003115EE"/>
    <w:rsid w:val="00316608"/>
    <w:rsid w:val="0032649E"/>
    <w:rsid w:val="00346F6E"/>
    <w:rsid w:val="00352D4B"/>
    <w:rsid w:val="00360F1B"/>
    <w:rsid w:val="003908C9"/>
    <w:rsid w:val="003A0912"/>
    <w:rsid w:val="003B36CD"/>
    <w:rsid w:val="003C3C08"/>
    <w:rsid w:val="003E2764"/>
    <w:rsid w:val="003E6B4A"/>
    <w:rsid w:val="00411213"/>
    <w:rsid w:val="0042620F"/>
    <w:rsid w:val="0045050D"/>
    <w:rsid w:val="00453A2C"/>
    <w:rsid w:val="004678C1"/>
    <w:rsid w:val="00481992"/>
    <w:rsid w:val="004A0419"/>
    <w:rsid w:val="004A7627"/>
    <w:rsid w:val="004E04DB"/>
    <w:rsid w:val="004E26D5"/>
    <w:rsid w:val="00535D69"/>
    <w:rsid w:val="00550A28"/>
    <w:rsid w:val="00561A7F"/>
    <w:rsid w:val="00564339"/>
    <w:rsid w:val="005A63DC"/>
    <w:rsid w:val="005E3B43"/>
    <w:rsid w:val="00605F8C"/>
    <w:rsid w:val="00620216"/>
    <w:rsid w:val="0063214D"/>
    <w:rsid w:val="0064298A"/>
    <w:rsid w:val="0066043A"/>
    <w:rsid w:val="006930A4"/>
    <w:rsid w:val="006A482A"/>
    <w:rsid w:val="006B5F54"/>
    <w:rsid w:val="006C03B8"/>
    <w:rsid w:val="006C5C5E"/>
    <w:rsid w:val="006E6DF0"/>
    <w:rsid w:val="006F3F78"/>
    <w:rsid w:val="007060AD"/>
    <w:rsid w:val="00747326"/>
    <w:rsid w:val="007541B5"/>
    <w:rsid w:val="007722F3"/>
    <w:rsid w:val="007903A7"/>
    <w:rsid w:val="007B1658"/>
    <w:rsid w:val="007B687D"/>
    <w:rsid w:val="007C68E4"/>
    <w:rsid w:val="007E0087"/>
    <w:rsid w:val="00866EC7"/>
    <w:rsid w:val="008C2C91"/>
    <w:rsid w:val="009016B5"/>
    <w:rsid w:val="00910A63"/>
    <w:rsid w:val="00913A7D"/>
    <w:rsid w:val="009326F9"/>
    <w:rsid w:val="00941908"/>
    <w:rsid w:val="009604C5"/>
    <w:rsid w:val="009629C5"/>
    <w:rsid w:val="0096755F"/>
    <w:rsid w:val="00970D34"/>
    <w:rsid w:val="009761A2"/>
    <w:rsid w:val="009963D0"/>
    <w:rsid w:val="009A2228"/>
    <w:rsid w:val="009A5F0D"/>
    <w:rsid w:val="009C3E47"/>
    <w:rsid w:val="00A06770"/>
    <w:rsid w:val="00A6148F"/>
    <w:rsid w:val="00A633E0"/>
    <w:rsid w:val="00A7270E"/>
    <w:rsid w:val="00AC4D91"/>
    <w:rsid w:val="00AC65FC"/>
    <w:rsid w:val="00AD08E9"/>
    <w:rsid w:val="00AE0F2D"/>
    <w:rsid w:val="00B02442"/>
    <w:rsid w:val="00B23A23"/>
    <w:rsid w:val="00B67637"/>
    <w:rsid w:val="00B85A8F"/>
    <w:rsid w:val="00B86777"/>
    <w:rsid w:val="00BC5391"/>
    <w:rsid w:val="00BD18E9"/>
    <w:rsid w:val="00BE21DC"/>
    <w:rsid w:val="00BF42D2"/>
    <w:rsid w:val="00C4580B"/>
    <w:rsid w:val="00C471F5"/>
    <w:rsid w:val="00C47C62"/>
    <w:rsid w:val="00C514D2"/>
    <w:rsid w:val="00C824F1"/>
    <w:rsid w:val="00CA04C8"/>
    <w:rsid w:val="00CE59A2"/>
    <w:rsid w:val="00D16228"/>
    <w:rsid w:val="00DA0352"/>
    <w:rsid w:val="00DE34F6"/>
    <w:rsid w:val="00DF0881"/>
    <w:rsid w:val="00DF3668"/>
    <w:rsid w:val="00E141B0"/>
    <w:rsid w:val="00E2191B"/>
    <w:rsid w:val="00E3427D"/>
    <w:rsid w:val="00E651AC"/>
    <w:rsid w:val="00E73504"/>
    <w:rsid w:val="00EC4D83"/>
    <w:rsid w:val="00F228BC"/>
    <w:rsid w:val="00F65DD6"/>
    <w:rsid w:val="00F96FF9"/>
    <w:rsid w:val="00FA7BFA"/>
    <w:rsid w:val="00FC34A7"/>
    <w:rsid w:val="00FF1248"/>
    <w:rsid w:val="00FF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9B626"/>
  <w15:chartTrackingRefBased/>
  <w15:docId w15:val="{14D1917D-CC4E-904F-9172-A5DDDCD1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C539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620216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7541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41B5"/>
  </w:style>
  <w:style w:type="character" w:styleId="PageNumber">
    <w:name w:val="page number"/>
    <w:basedOn w:val="DefaultParagraphFont"/>
    <w:uiPriority w:val="99"/>
    <w:semiHidden/>
    <w:unhideWhenUsed/>
    <w:rsid w:val="007541B5"/>
  </w:style>
  <w:style w:type="paragraph" w:customStyle="1" w:styleId="msonormal0">
    <w:name w:val="msonormal"/>
    <w:basedOn w:val="Normal"/>
    <w:rsid w:val="0074732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pl-c">
    <w:name w:val="pl-c"/>
    <w:basedOn w:val="DefaultParagraphFont"/>
    <w:rsid w:val="00747326"/>
  </w:style>
  <w:style w:type="character" w:customStyle="1" w:styleId="pl-smi">
    <w:name w:val="pl-smi"/>
    <w:basedOn w:val="DefaultParagraphFont"/>
    <w:rsid w:val="00747326"/>
  </w:style>
  <w:style w:type="character" w:customStyle="1" w:styleId="pl-k">
    <w:name w:val="pl-k"/>
    <w:basedOn w:val="DefaultParagraphFont"/>
    <w:rsid w:val="00747326"/>
  </w:style>
  <w:style w:type="character" w:customStyle="1" w:styleId="pl-c1">
    <w:name w:val="pl-c1"/>
    <w:basedOn w:val="DefaultParagraphFont"/>
    <w:rsid w:val="00747326"/>
  </w:style>
  <w:style w:type="character" w:customStyle="1" w:styleId="pl-en">
    <w:name w:val="pl-en"/>
    <w:basedOn w:val="DefaultParagraphFont"/>
    <w:rsid w:val="00747326"/>
  </w:style>
  <w:style w:type="character" w:customStyle="1" w:styleId="pl-v">
    <w:name w:val="pl-v"/>
    <w:basedOn w:val="DefaultParagraphFont"/>
    <w:rsid w:val="00747326"/>
  </w:style>
  <w:style w:type="character" w:customStyle="1" w:styleId="pl-s">
    <w:name w:val="pl-s"/>
    <w:basedOn w:val="DefaultParagraphFont"/>
    <w:rsid w:val="00747326"/>
  </w:style>
  <w:style w:type="character" w:customStyle="1" w:styleId="pl-pds">
    <w:name w:val="pl-pds"/>
    <w:basedOn w:val="DefaultParagraphFont"/>
    <w:rsid w:val="007473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8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25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6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1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74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51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57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3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54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80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53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5CEF65-FAB4-7541-BCE6-804E25AE7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Agathe Sadeghi</dc:creator>
  <cp:keywords/>
  <dc:description/>
  <cp:lastModifiedBy>Agathe Sadeghi</cp:lastModifiedBy>
  <cp:revision>14</cp:revision>
  <dcterms:created xsi:type="dcterms:W3CDTF">2019-12-02T00:35:00Z</dcterms:created>
  <dcterms:modified xsi:type="dcterms:W3CDTF">2019-12-02T00:56:00Z</dcterms:modified>
</cp:coreProperties>
</file>